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1BC" w:rsidRPr="000541BC" w:rsidRDefault="000541BC" w:rsidP="000541BC">
      <w:pPr>
        <w:spacing w:after="600"/>
        <w:jc w:val="right"/>
        <w:rPr>
          <w:sz w:val="22"/>
          <w:szCs w:val="22"/>
        </w:rPr>
      </w:pPr>
      <w:bookmarkStart w:id="0" w:name="_GoBack"/>
      <w:bookmarkEnd w:id="0"/>
      <w:r w:rsidRPr="000541BC">
        <w:rPr>
          <w:sz w:val="22"/>
          <w:szCs w:val="22"/>
        </w:rPr>
        <w:t xml:space="preserve">Białystok dnia: </w:t>
      </w:r>
      <w:r>
        <w:rPr>
          <w:sz w:val="22"/>
          <w:szCs w:val="22"/>
        </w:rPr>
        <w:t>2024-03-1</w:t>
      </w:r>
      <w:r w:rsidRPr="000541BC">
        <w:rPr>
          <w:sz w:val="22"/>
          <w:szCs w:val="22"/>
        </w:rPr>
        <w:t>3</w:t>
      </w:r>
    </w:p>
    <w:p w:rsidR="000541BC" w:rsidRPr="000541BC" w:rsidRDefault="000541BC" w:rsidP="000541BC">
      <w:pPr>
        <w:spacing w:before="120" w:after="120" w:line="259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541BC">
        <w:rPr>
          <w:rFonts w:eastAsia="Calibri"/>
          <w:b/>
          <w:bCs/>
          <w:sz w:val="22"/>
          <w:szCs w:val="22"/>
          <w:lang w:eastAsia="en-US"/>
        </w:rPr>
        <w:t xml:space="preserve">MIĘDZSZKOLNY OŚRODEK SPORTOWY </w:t>
      </w:r>
    </w:p>
    <w:p w:rsidR="000541BC" w:rsidRPr="000541BC" w:rsidRDefault="000541BC" w:rsidP="000541BC">
      <w:pPr>
        <w:spacing w:before="120" w:after="1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541BC">
        <w:rPr>
          <w:rFonts w:eastAsia="Calibri"/>
          <w:b/>
          <w:bCs/>
          <w:sz w:val="22"/>
          <w:szCs w:val="22"/>
          <w:lang w:eastAsia="en-US"/>
        </w:rPr>
        <w:t>W BIAŁYMSTOKU</w:t>
      </w:r>
    </w:p>
    <w:p w:rsidR="000541BC" w:rsidRPr="000541BC" w:rsidRDefault="000541BC" w:rsidP="000541BC">
      <w:pPr>
        <w:spacing w:before="120" w:after="120"/>
        <w:jc w:val="both"/>
        <w:rPr>
          <w:rFonts w:eastAsia="Calibri"/>
          <w:bCs/>
          <w:sz w:val="22"/>
          <w:szCs w:val="22"/>
          <w:lang w:eastAsia="en-US"/>
        </w:rPr>
      </w:pPr>
      <w:r w:rsidRPr="000541BC">
        <w:rPr>
          <w:rFonts w:eastAsia="Calibri"/>
          <w:bCs/>
          <w:sz w:val="22"/>
          <w:szCs w:val="22"/>
          <w:lang w:eastAsia="en-US"/>
        </w:rPr>
        <w:t>ul. Zwycięstwa 28</w:t>
      </w:r>
    </w:p>
    <w:p w:rsidR="000541BC" w:rsidRPr="000541BC" w:rsidRDefault="000541BC" w:rsidP="000541BC">
      <w:pPr>
        <w:spacing w:before="120" w:after="120"/>
        <w:jc w:val="both"/>
        <w:rPr>
          <w:rFonts w:eastAsia="Calibri"/>
          <w:bCs/>
          <w:sz w:val="22"/>
          <w:szCs w:val="22"/>
          <w:lang w:eastAsia="en-US"/>
        </w:rPr>
      </w:pPr>
      <w:r w:rsidRPr="000541BC">
        <w:rPr>
          <w:rFonts w:eastAsia="Calibri"/>
          <w:bCs/>
          <w:sz w:val="22"/>
          <w:szCs w:val="22"/>
          <w:lang w:eastAsia="en-US"/>
        </w:rPr>
        <w:t>15-703 Białystok</w:t>
      </w:r>
    </w:p>
    <w:p w:rsidR="000541BC" w:rsidRPr="000541BC" w:rsidRDefault="000541BC" w:rsidP="000541BC">
      <w:pPr>
        <w:tabs>
          <w:tab w:val="right" w:pos="9072"/>
        </w:tabs>
        <w:spacing w:after="600" w:line="360" w:lineRule="auto"/>
        <w:jc w:val="both"/>
        <w:rPr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39"/>
      </w:tblGrid>
      <w:tr w:rsidR="000541BC" w:rsidRPr="000541BC" w:rsidTr="00F46C09">
        <w:tc>
          <w:tcPr>
            <w:tcW w:w="9639" w:type="dxa"/>
            <w:shd w:val="clear" w:color="auto" w:fill="F2F2F2"/>
            <w:hideMark/>
          </w:tcPr>
          <w:p w:rsidR="000541BC" w:rsidRPr="000541BC" w:rsidRDefault="000541BC" w:rsidP="000541BC">
            <w:pPr>
              <w:keepNext/>
              <w:spacing w:before="240" w:line="360" w:lineRule="auto"/>
              <w:jc w:val="center"/>
              <w:outlineLvl w:val="0"/>
              <w:rPr>
                <w:b/>
                <w:spacing w:val="50"/>
                <w:kern w:val="28"/>
                <w:sz w:val="32"/>
                <w:szCs w:val="32"/>
              </w:rPr>
            </w:pPr>
            <w:r w:rsidRPr="000541BC">
              <w:rPr>
                <w:b/>
                <w:spacing w:val="50"/>
                <w:kern w:val="28"/>
                <w:sz w:val="32"/>
                <w:szCs w:val="32"/>
              </w:rPr>
              <w:t>INFORMACJA</w:t>
            </w:r>
          </w:p>
          <w:p w:rsidR="000541BC" w:rsidRPr="000541BC" w:rsidRDefault="000541BC" w:rsidP="000541BC">
            <w:pPr>
              <w:keepNext/>
              <w:spacing w:line="360" w:lineRule="auto"/>
              <w:jc w:val="center"/>
              <w:outlineLvl w:val="0"/>
              <w:rPr>
                <w:b/>
                <w:spacing w:val="50"/>
                <w:kern w:val="28"/>
                <w:sz w:val="22"/>
                <w:szCs w:val="22"/>
              </w:rPr>
            </w:pPr>
            <w:r w:rsidRPr="000541BC">
              <w:rPr>
                <w:b/>
                <w:spacing w:val="50"/>
                <w:kern w:val="28"/>
                <w:sz w:val="32"/>
                <w:szCs w:val="32"/>
              </w:rPr>
              <w:t>O WYBORZE NAJKORZYSTNIEJSZEJ OFERTY</w:t>
            </w:r>
          </w:p>
        </w:tc>
      </w:tr>
    </w:tbl>
    <w:p w:rsidR="000541BC" w:rsidRDefault="000541BC" w:rsidP="000541BC">
      <w:pPr>
        <w:keepNext/>
        <w:spacing w:after="240"/>
        <w:outlineLvl w:val="0"/>
        <w:rPr>
          <w:b/>
          <w:sz w:val="22"/>
          <w:szCs w:val="22"/>
        </w:rPr>
      </w:pPr>
    </w:p>
    <w:p w:rsidR="000541BC" w:rsidRPr="000541BC" w:rsidRDefault="000541BC" w:rsidP="000541BC">
      <w:pPr>
        <w:keepNext/>
        <w:spacing w:after="240"/>
        <w:outlineLvl w:val="0"/>
        <w:rPr>
          <w:b/>
          <w:sz w:val="22"/>
          <w:szCs w:val="22"/>
        </w:rPr>
      </w:pPr>
    </w:p>
    <w:p w:rsidR="000541BC" w:rsidRPr="000541BC" w:rsidRDefault="000541BC" w:rsidP="000541BC">
      <w:pPr>
        <w:spacing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541BC">
        <w:rPr>
          <w:rFonts w:eastAsia="Calibri"/>
          <w:sz w:val="22"/>
          <w:szCs w:val="22"/>
          <w:lang w:eastAsia="en-US"/>
        </w:rPr>
        <w:t xml:space="preserve">Dotyczy </w:t>
      </w:r>
      <w:r w:rsidRPr="000541BC">
        <w:rPr>
          <w:sz w:val="22"/>
          <w:szCs w:val="22"/>
        </w:rPr>
        <w:t>postępowania o udzielenie zamówienia publicznego</w:t>
      </w:r>
      <w:r w:rsidRPr="000541BC">
        <w:rPr>
          <w:rFonts w:eastAsia="Calibri"/>
          <w:sz w:val="22"/>
          <w:szCs w:val="22"/>
          <w:lang w:eastAsia="en-US"/>
        </w:rPr>
        <w:t>:</w:t>
      </w:r>
    </w:p>
    <w:tbl>
      <w:tblPr>
        <w:tblW w:w="8788" w:type="dxa"/>
        <w:tblLook w:val="04A0" w:firstRow="1" w:lastRow="0" w:firstColumn="1" w:lastColumn="0" w:noHBand="0" w:noVBand="1"/>
      </w:tblPr>
      <w:tblGrid>
        <w:gridCol w:w="1985"/>
        <w:gridCol w:w="6803"/>
      </w:tblGrid>
      <w:tr w:rsidR="000541BC" w:rsidRPr="000541BC" w:rsidTr="000541BC">
        <w:tc>
          <w:tcPr>
            <w:tcW w:w="1985" w:type="dxa"/>
            <w:shd w:val="clear" w:color="auto" w:fill="auto"/>
          </w:tcPr>
          <w:p w:rsidR="000541BC" w:rsidRPr="000541BC" w:rsidRDefault="000541BC" w:rsidP="000541BC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sz w:val="22"/>
                <w:szCs w:val="22"/>
              </w:rPr>
            </w:pPr>
            <w:r w:rsidRPr="000541BC">
              <w:rPr>
                <w:sz w:val="22"/>
                <w:szCs w:val="22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:rsidR="000541BC" w:rsidRPr="000541BC" w:rsidRDefault="000541BC" w:rsidP="000541BC">
            <w:pPr>
              <w:tabs>
                <w:tab w:val="center" w:pos="4536"/>
                <w:tab w:val="right" w:pos="9072"/>
              </w:tabs>
              <w:spacing w:line="360" w:lineRule="auto"/>
              <w:rPr>
                <w:bCs/>
                <w:sz w:val="22"/>
                <w:szCs w:val="22"/>
              </w:rPr>
            </w:pPr>
            <w:r w:rsidRPr="000541BC">
              <w:rPr>
                <w:bCs/>
                <w:sz w:val="22"/>
                <w:szCs w:val="22"/>
              </w:rPr>
              <w:t>Dostawa preparatów do uzda</w:t>
            </w:r>
            <w:r>
              <w:rPr>
                <w:bCs/>
                <w:sz w:val="22"/>
                <w:szCs w:val="22"/>
              </w:rPr>
              <w:t xml:space="preserve">tniania wody na obiekt pływalni </w:t>
            </w:r>
            <w:r w:rsidRPr="000541BC">
              <w:rPr>
                <w:bCs/>
                <w:sz w:val="22"/>
                <w:szCs w:val="22"/>
              </w:rPr>
              <w:t>Międzyszkolnego Ośrodka Sportowego</w:t>
            </w:r>
          </w:p>
        </w:tc>
      </w:tr>
      <w:tr w:rsidR="000541BC" w:rsidRPr="000541BC" w:rsidTr="000541BC">
        <w:tc>
          <w:tcPr>
            <w:tcW w:w="1985" w:type="dxa"/>
            <w:shd w:val="clear" w:color="auto" w:fill="auto"/>
          </w:tcPr>
          <w:p w:rsidR="000541BC" w:rsidRPr="000541BC" w:rsidRDefault="000541BC" w:rsidP="000541BC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sz w:val="22"/>
                <w:szCs w:val="22"/>
              </w:rPr>
            </w:pPr>
            <w:r w:rsidRPr="000541BC">
              <w:rPr>
                <w:sz w:val="22"/>
                <w:szCs w:val="22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:rsidR="000541BC" w:rsidRPr="000541BC" w:rsidRDefault="000541BC" w:rsidP="000541BC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0541BC">
              <w:rPr>
                <w:bCs/>
                <w:sz w:val="22"/>
                <w:szCs w:val="22"/>
              </w:rPr>
              <w:t>1/2024</w:t>
            </w:r>
          </w:p>
        </w:tc>
      </w:tr>
    </w:tbl>
    <w:p w:rsidR="000541BC" w:rsidRDefault="000541BC" w:rsidP="000541BC">
      <w:pPr>
        <w:tabs>
          <w:tab w:val="left" w:pos="708"/>
          <w:tab w:val="center" w:pos="4536"/>
          <w:tab w:val="right" w:pos="9072"/>
        </w:tabs>
        <w:rPr>
          <w:sz w:val="22"/>
          <w:szCs w:val="22"/>
        </w:rPr>
      </w:pPr>
    </w:p>
    <w:p w:rsidR="000541BC" w:rsidRPr="000541BC" w:rsidRDefault="000541BC" w:rsidP="000541BC">
      <w:pPr>
        <w:tabs>
          <w:tab w:val="left" w:pos="708"/>
          <w:tab w:val="center" w:pos="4536"/>
          <w:tab w:val="right" w:pos="9072"/>
        </w:tabs>
        <w:rPr>
          <w:sz w:val="22"/>
          <w:szCs w:val="22"/>
        </w:rPr>
      </w:pPr>
    </w:p>
    <w:p w:rsidR="000541BC" w:rsidRPr="000541BC" w:rsidRDefault="000541BC" w:rsidP="000541BC">
      <w:pPr>
        <w:spacing w:before="120" w:after="120"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541BC">
        <w:rPr>
          <w:sz w:val="22"/>
          <w:szCs w:val="22"/>
        </w:rPr>
        <w:t xml:space="preserve">Zamawiający, </w:t>
      </w:r>
      <w:r w:rsidRPr="000541BC">
        <w:rPr>
          <w:b/>
          <w:sz w:val="22"/>
          <w:szCs w:val="22"/>
        </w:rPr>
        <w:t>Międzyszkolny Ośrodek Sportowy w Białymstoku</w:t>
      </w:r>
      <w:r w:rsidRPr="000541BC">
        <w:rPr>
          <w:sz w:val="22"/>
          <w:szCs w:val="22"/>
        </w:rPr>
        <w:t>, działając na podstawie art. 253 ust. 1 ustawy z dnia 11 września 2019r. Prawo zamówień publicznych (</w:t>
      </w:r>
      <w:proofErr w:type="spellStart"/>
      <w:r w:rsidRPr="000541BC">
        <w:rPr>
          <w:sz w:val="22"/>
          <w:szCs w:val="22"/>
        </w:rPr>
        <w:t>t.j</w:t>
      </w:r>
      <w:proofErr w:type="spellEnd"/>
      <w:r w:rsidRPr="000541BC">
        <w:rPr>
          <w:sz w:val="22"/>
          <w:szCs w:val="22"/>
        </w:rPr>
        <w:t xml:space="preserve">. Dz. U. z 2023r. poz. 1605), zwanej dalej „ustawą </w:t>
      </w:r>
      <w:proofErr w:type="spellStart"/>
      <w:r w:rsidRPr="000541BC">
        <w:rPr>
          <w:sz w:val="22"/>
          <w:szCs w:val="22"/>
        </w:rPr>
        <w:t>Pzp</w:t>
      </w:r>
      <w:proofErr w:type="spellEnd"/>
      <w:r w:rsidRPr="000541BC">
        <w:rPr>
          <w:sz w:val="22"/>
          <w:szCs w:val="22"/>
        </w:rPr>
        <w:t>”, informuje, że w toczącym się postępowaniu o udzielenie zamówienia publicznego, jako najkorzystniejsza wybrana została oferta złożona przez wykonawcę:</w:t>
      </w:r>
    </w:p>
    <w:p w:rsidR="000541BC" w:rsidRDefault="000541BC" w:rsidP="000541BC">
      <w:pPr>
        <w:spacing w:after="80"/>
        <w:jc w:val="both"/>
        <w:rPr>
          <w:b/>
        </w:rPr>
      </w:pPr>
    </w:p>
    <w:p w:rsidR="000541BC" w:rsidRPr="000541BC" w:rsidRDefault="000541BC" w:rsidP="000541BC">
      <w:pPr>
        <w:spacing w:after="80"/>
        <w:jc w:val="both"/>
        <w:rPr>
          <w:b/>
        </w:rPr>
      </w:pPr>
      <w:r w:rsidRPr="000541BC">
        <w:rPr>
          <w:b/>
        </w:rPr>
        <w:t>BLUE POINT INŻYNIERIA BASENOWA Z. I D. JAŚKIEWICZ S. C.</w:t>
      </w:r>
    </w:p>
    <w:p w:rsidR="000541BC" w:rsidRDefault="000541BC" w:rsidP="000541BC">
      <w:pPr>
        <w:spacing w:after="80"/>
        <w:jc w:val="both"/>
      </w:pPr>
      <w:r>
        <w:t>ul. Wiewiórcza 66</w:t>
      </w:r>
    </w:p>
    <w:p w:rsidR="000541BC" w:rsidRDefault="000541BC" w:rsidP="000541BC">
      <w:pPr>
        <w:spacing w:before="120" w:after="40" w:line="276" w:lineRule="auto"/>
        <w:ind w:left="-75"/>
        <w:jc w:val="both"/>
        <w:rPr>
          <w:b/>
          <w:sz w:val="22"/>
          <w:szCs w:val="22"/>
        </w:rPr>
      </w:pPr>
      <w:r>
        <w:t xml:space="preserve"> 15-532 Białystok</w:t>
      </w:r>
    </w:p>
    <w:p w:rsidR="000541BC" w:rsidRPr="000541BC" w:rsidRDefault="000541BC" w:rsidP="000541BC">
      <w:pPr>
        <w:spacing w:before="120" w:after="40" w:line="276" w:lineRule="auto"/>
        <w:ind w:left="-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541BC">
        <w:rPr>
          <w:sz w:val="22"/>
          <w:szCs w:val="22"/>
        </w:rPr>
        <w:t>za cenę wykonania przedmiotu zamówienia w wysokości</w:t>
      </w:r>
      <w:bookmarkStart w:id="1" w:name="p360105_01"/>
      <w:r w:rsidRPr="000541BC">
        <w:rPr>
          <w:sz w:val="22"/>
          <w:szCs w:val="22"/>
        </w:rPr>
        <w:t xml:space="preserve"> </w:t>
      </w:r>
      <w:bookmarkEnd w:id="1"/>
      <w:r w:rsidRPr="000541BC">
        <w:rPr>
          <w:b/>
          <w:sz w:val="22"/>
          <w:szCs w:val="22"/>
        </w:rPr>
        <w:t>364 308,00</w:t>
      </w:r>
      <w:r>
        <w:rPr>
          <w:sz w:val="22"/>
          <w:szCs w:val="22"/>
        </w:rPr>
        <w:t xml:space="preserve"> </w:t>
      </w:r>
      <w:r w:rsidRPr="000541BC">
        <w:rPr>
          <w:b/>
          <w:sz w:val="22"/>
          <w:szCs w:val="22"/>
        </w:rPr>
        <w:t>zł brutto</w:t>
      </w:r>
      <w:r w:rsidRPr="000541BC">
        <w:rPr>
          <w:bCs/>
          <w:sz w:val="22"/>
          <w:szCs w:val="22"/>
        </w:rPr>
        <w:t>.</w:t>
      </w:r>
    </w:p>
    <w:p w:rsidR="000541BC" w:rsidRPr="000541BC" w:rsidRDefault="000541BC" w:rsidP="000541BC">
      <w:pPr>
        <w:pStyle w:val="Nagwek"/>
        <w:spacing w:after="60" w:line="360" w:lineRule="auto"/>
        <w:jc w:val="both"/>
        <w:rPr>
          <w:sz w:val="22"/>
          <w:szCs w:val="22"/>
        </w:rPr>
      </w:pPr>
    </w:p>
    <w:p w:rsidR="000541BC" w:rsidRPr="000541BC" w:rsidRDefault="000541BC" w:rsidP="000541BC">
      <w:pPr>
        <w:pStyle w:val="Nagwek"/>
        <w:spacing w:after="60" w:line="360" w:lineRule="auto"/>
        <w:ind w:left="-75"/>
        <w:jc w:val="both"/>
        <w:rPr>
          <w:b/>
          <w:sz w:val="22"/>
          <w:szCs w:val="22"/>
        </w:rPr>
      </w:pPr>
      <w:r w:rsidRPr="000541BC">
        <w:rPr>
          <w:b/>
          <w:sz w:val="22"/>
          <w:szCs w:val="22"/>
        </w:rPr>
        <w:t>Uzasadnienie wyboru:</w:t>
      </w:r>
    </w:p>
    <w:p w:rsidR="000541BC" w:rsidRPr="000541BC" w:rsidRDefault="000541BC" w:rsidP="000541BC">
      <w:pPr>
        <w:pStyle w:val="Nagwek"/>
        <w:spacing w:after="60" w:line="360" w:lineRule="auto"/>
        <w:ind w:left="-75"/>
        <w:jc w:val="both"/>
        <w:rPr>
          <w:sz w:val="22"/>
          <w:szCs w:val="22"/>
        </w:rPr>
      </w:pPr>
      <w:r w:rsidRPr="000541BC">
        <w:rPr>
          <w:sz w:val="22"/>
          <w:szCs w:val="22"/>
        </w:rPr>
        <w:t>Oferta najkorzystniejsza została wybrana na podstawie art. 239 ust. 1 ustawy z dnia 11 września 2019 roku Prawo zamówień publicznych (</w:t>
      </w:r>
      <w:proofErr w:type="spellStart"/>
      <w:r w:rsidRPr="000541BC">
        <w:rPr>
          <w:sz w:val="22"/>
          <w:szCs w:val="22"/>
        </w:rPr>
        <w:t>t.j</w:t>
      </w:r>
      <w:proofErr w:type="spellEnd"/>
      <w:r w:rsidRPr="000541BC">
        <w:rPr>
          <w:sz w:val="22"/>
          <w:szCs w:val="22"/>
        </w:rPr>
        <w:t>. Dz. U. z 2022r. poz. 1710), tj. na podstawie kryteriów oceny ofert określonych w specyfikacji  warunków zamówienia, tj.</w:t>
      </w:r>
      <w:r>
        <w:rPr>
          <w:sz w:val="22"/>
          <w:szCs w:val="22"/>
        </w:rPr>
        <w:t>: cena - 60%, termin dostawy - 40%.</w:t>
      </w:r>
    </w:p>
    <w:p w:rsidR="000541BC" w:rsidRPr="000541BC" w:rsidRDefault="000541BC" w:rsidP="000541BC">
      <w:pPr>
        <w:pStyle w:val="Nagwek"/>
        <w:tabs>
          <w:tab w:val="clear" w:pos="4536"/>
          <w:tab w:val="clear" w:pos="9072"/>
        </w:tabs>
        <w:spacing w:after="60" w:line="360" w:lineRule="auto"/>
        <w:ind w:left="-75"/>
        <w:jc w:val="both"/>
        <w:rPr>
          <w:sz w:val="22"/>
          <w:szCs w:val="22"/>
        </w:rPr>
      </w:pPr>
      <w:r w:rsidRPr="000541BC">
        <w:rPr>
          <w:sz w:val="22"/>
          <w:szCs w:val="22"/>
        </w:rPr>
        <w:t>Oferta wybrana jako najkorzystniejsza odpowiada treści przedmiotowej SWZ, spełnia wszystkie graniczne wymogi podmiotowe i przedmiotowe określone przez Zamawiającego w SWZ oraz otrzymała najwyższą liczbę punktów w kryterium oceny ofert.</w:t>
      </w:r>
    </w:p>
    <w:p w:rsidR="000541BC" w:rsidRPr="000541BC" w:rsidRDefault="000541BC" w:rsidP="000541BC">
      <w:pPr>
        <w:tabs>
          <w:tab w:val="left" w:pos="0"/>
        </w:tabs>
        <w:spacing w:before="240" w:after="120"/>
        <w:jc w:val="both"/>
        <w:rPr>
          <w:b/>
          <w:bCs/>
          <w:color w:val="000000"/>
          <w:sz w:val="22"/>
          <w:szCs w:val="22"/>
        </w:rPr>
      </w:pPr>
      <w:r w:rsidRPr="000541BC">
        <w:rPr>
          <w:b/>
          <w:bCs/>
          <w:color w:val="000000"/>
          <w:sz w:val="22"/>
          <w:szCs w:val="22"/>
        </w:rPr>
        <w:lastRenderedPageBreak/>
        <w:t>Punktacja przyznana ofertom w każdym kryterium oceny ofert wraz z łączną punktacją</w:t>
      </w:r>
      <w:r w:rsidRPr="000541BC">
        <w:rPr>
          <w:color w:val="000000"/>
          <w:sz w:val="22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276"/>
        <w:gridCol w:w="1275"/>
        <w:gridCol w:w="1701"/>
      </w:tblGrid>
      <w:tr w:rsidR="000541BC" w:rsidRPr="000541BC" w:rsidTr="000541BC">
        <w:trPr>
          <w:trHeight w:val="510"/>
        </w:trPr>
        <w:tc>
          <w:tcPr>
            <w:tcW w:w="851" w:type="dxa"/>
            <w:shd w:val="clear" w:color="auto" w:fill="F2F2F2"/>
            <w:vAlign w:val="center"/>
          </w:tcPr>
          <w:p w:rsidR="000541BC" w:rsidRPr="000541BC" w:rsidRDefault="000541BC" w:rsidP="000541BC">
            <w:pPr>
              <w:jc w:val="center"/>
              <w:rPr>
                <w:sz w:val="22"/>
                <w:szCs w:val="22"/>
              </w:rPr>
            </w:pPr>
            <w:bookmarkStart w:id="2" w:name="_Hlk53517864"/>
            <w:r w:rsidRPr="000541BC">
              <w:rPr>
                <w:sz w:val="22"/>
                <w:szCs w:val="22"/>
              </w:rPr>
              <w:t>Nr oferty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0541BC" w:rsidRPr="000541BC" w:rsidRDefault="000541BC" w:rsidP="000541BC">
            <w:pPr>
              <w:jc w:val="center"/>
              <w:rPr>
                <w:sz w:val="22"/>
                <w:szCs w:val="22"/>
              </w:rPr>
            </w:pPr>
            <w:r w:rsidRPr="000541BC">
              <w:rPr>
                <w:sz w:val="22"/>
                <w:szCs w:val="22"/>
              </w:rPr>
              <w:t>Nazwa i adres wykonawcy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0541BC" w:rsidRPr="000541BC" w:rsidRDefault="000541BC" w:rsidP="000541BC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541BC">
              <w:rPr>
                <w:bCs/>
                <w:sz w:val="22"/>
                <w:szCs w:val="22"/>
              </w:rPr>
              <w:t>Cena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0541BC" w:rsidRPr="000541BC" w:rsidRDefault="000541BC" w:rsidP="000541BC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541BC">
              <w:rPr>
                <w:bCs/>
                <w:sz w:val="22"/>
                <w:szCs w:val="22"/>
              </w:rPr>
              <w:t>Termin dostawy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541BC" w:rsidRPr="000541BC" w:rsidRDefault="000541BC" w:rsidP="000541BC">
            <w:pPr>
              <w:jc w:val="center"/>
              <w:rPr>
                <w:sz w:val="22"/>
                <w:szCs w:val="22"/>
              </w:rPr>
            </w:pPr>
            <w:r w:rsidRPr="000541BC">
              <w:rPr>
                <w:sz w:val="22"/>
                <w:szCs w:val="22"/>
              </w:rPr>
              <w:t>Łączna liczba punktów</w:t>
            </w:r>
          </w:p>
        </w:tc>
      </w:tr>
      <w:bookmarkEnd w:id="2"/>
      <w:tr w:rsidR="000541BC" w:rsidRPr="000541BC" w:rsidTr="000541BC">
        <w:tc>
          <w:tcPr>
            <w:tcW w:w="851" w:type="dxa"/>
            <w:vAlign w:val="center"/>
          </w:tcPr>
          <w:p w:rsidR="000541BC" w:rsidRPr="000541BC" w:rsidRDefault="000541BC" w:rsidP="000541BC">
            <w:pPr>
              <w:jc w:val="center"/>
              <w:rPr>
                <w:sz w:val="22"/>
                <w:szCs w:val="22"/>
              </w:rPr>
            </w:pPr>
            <w:r w:rsidRPr="000541B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541BC" w:rsidRPr="000541BC" w:rsidRDefault="000541BC" w:rsidP="000541BC">
            <w:pPr>
              <w:spacing w:after="80"/>
              <w:rPr>
                <w:b/>
              </w:rPr>
            </w:pPr>
            <w:r w:rsidRPr="000541BC">
              <w:rPr>
                <w:b/>
              </w:rPr>
              <w:t>BLUE POINT INŻYNIERIA BASENOWA Z. I D. JAŚKIEWICZ S. C.</w:t>
            </w:r>
          </w:p>
          <w:p w:rsidR="000541BC" w:rsidRDefault="000541BC" w:rsidP="000541BC">
            <w:pPr>
              <w:spacing w:after="80"/>
              <w:jc w:val="both"/>
            </w:pPr>
            <w:r>
              <w:t>ul. Wiewiórcza 66</w:t>
            </w:r>
          </w:p>
          <w:p w:rsidR="000541BC" w:rsidRPr="00277E64" w:rsidRDefault="000541BC" w:rsidP="000541BC">
            <w:pPr>
              <w:spacing w:after="80"/>
              <w:jc w:val="both"/>
            </w:pPr>
            <w:r>
              <w:t>15-532 Białystok</w:t>
            </w:r>
          </w:p>
        </w:tc>
        <w:tc>
          <w:tcPr>
            <w:tcW w:w="1276" w:type="dxa"/>
            <w:vAlign w:val="center"/>
          </w:tcPr>
          <w:p w:rsidR="000541BC" w:rsidRPr="000541BC" w:rsidRDefault="000541BC" w:rsidP="000541BC">
            <w:pPr>
              <w:jc w:val="center"/>
              <w:rPr>
                <w:sz w:val="22"/>
                <w:szCs w:val="22"/>
              </w:rPr>
            </w:pPr>
            <w:r w:rsidRPr="000541BC">
              <w:rPr>
                <w:sz w:val="22"/>
                <w:szCs w:val="22"/>
              </w:rPr>
              <w:t xml:space="preserve">  60,00</w:t>
            </w:r>
          </w:p>
        </w:tc>
        <w:tc>
          <w:tcPr>
            <w:tcW w:w="1275" w:type="dxa"/>
            <w:vAlign w:val="center"/>
          </w:tcPr>
          <w:p w:rsidR="000541BC" w:rsidRPr="000541BC" w:rsidRDefault="000541BC" w:rsidP="00054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</w:t>
            </w:r>
            <w:r w:rsidRPr="000541B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541BC" w:rsidRPr="000541BC" w:rsidRDefault="000541BC" w:rsidP="000541BC">
            <w:pPr>
              <w:jc w:val="center"/>
              <w:rPr>
                <w:sz w:val="22"/>
                <w:szCs w:val="22"/>
              </w:rPr>
            </w:pPr>
            <w:r w:rsidRPr="000541BC">
              <w:rPr>
                <w:sz w:val="22"/>
                <w:szCs w:val="22"/>
              </w:rPr>
              <w:t xml:space="preserve">  100,00</w:t>
            </w:r>
          </w:p>
        </w:tc>
      </w:tr>
      <w:tr w:rsidR="000541BC" w:rsidRPr="000541BC" w:rsidTr="000541BC">
        <w:tc>
          <w:tcPr>
            <w:tcW w:w="851" w:type="dxa"/>
            <w:vAlign w:val="center"/>
          </w:tcPr>
          <w:p w:rsidR="000541BC" w:rsidRPr="000541BC" w:rsidRDefault="000541BC" w:rsidP="00054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541BC" w:rsidRPr="000541BC" w:rsidRDefault="000541BC" w:rsidP="000541BC">
            <w:pPr>
              <w:spacing w:after="80"/>
              <w:jc w:val="both"/>
              <w:rPr>
                <w:b/>
              </w:rPr>
            </w:pPr>
            <w:r w:rsidRPr="000541BC">
              <w:rPr>
                <w:b/>
              </w:rPr>
              <w:t>Eko-</w:t>
            </w:r>
            <w:proofErr w:type="spellStart"/>
            <w:r w:rsidRPr="000541BC">
              <w:rPr>
                <w:b/>
              </w:rPr>
              <w:t>Aqua</w:t>
            </w:r>
            <w:proofErr w:type="spellEnd"/>
            <w:r w:rsidRPr="000541BC">
              <w:rPr>
                <w:b/>
              </w:rPr>
              <w:t xml:space="preserve">-Jack Jacek </w:t>
            </w:r>
            <w:proofErr w:type="spellStart"/>
            <w:r w:rsidRPr="000541BC">
              <w:rPr>
                <w:b/>
              </w:rPr>
              <w:t>Pyżewicz</w:t>
            </w:r>
            <w:proofErr w:type="spellEnd"/>
          </w:p>
          <w:p w:rsidR="000541BC" w:rsidRDefault="000541BC" w:rsidP="000541BC">
            <w:pPr>
              <w:spacing w:after="80"/>
              <w:jc w:val="both"/>
            </w:pPr>
            <w:r>
              <w:t>Węgrowo 4B</w:t>
            </w:r>
          </w:p>
          <w:p w:rsidR="000541BC" w:rsidRPr="00277E64" w:rsidRDefault="000541BC" w:rsidP="000541BC">
            <w:pPr>
              <w:spacing w:after="80"/>
              <w:jc w:val="both"/>
            </w:pPr>
            <w:r>
              <w:t>86-302 Węgrowo</w:t>
            </w:r>
          </w:p>
        </w:tc>
        <w:tc>
          <w:tcPr>
            <w:tcW w:w="1276" w:type="dxa"/>
            <w:vAlign w:val="center"/>
          </w:tcPr>
          <w:p w:rsidR="000541BC" w:rsidRPr="000541BC" w:rsidRDefault="000541BC" w:rsidP="00054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56,83</w:t>
            </w:r>
          </w:p>
        </w:tc>
        <w:tc>
          <w:tcPr>
            <w:tcW w:w="1275" w:type="dxa"/>
            <w:vAlign w:val="center"/>
          </w:tcPr>
          <w:p w:rsidR="000541BC" w:rsidRPr="000541BC" w:rsidRDefault="000541BC" w:rsidP="00054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41B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541BC" w:rsidRPr="000541BC" w:rsidRDefault="000541BC" w:rsidP="000541BC">
            <w:pPr>
              <w:jc w:val="center"/>
              <w:rPr>
                <w:sz w:val="22"/>
                <w:szCs w:val="22"/>
              </w:rPr>
            </w:pPr>
            <w:r w:rsidRPr="000541B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56,83</w:t>
            </w:r>
          </w:p>
        </w:tc>
      </w:tr>
    </w:tbl>
    <w:p w:rsidR="000541BC" w:rsidRPr="000541BC" w:rsidRDefault="000541BC" w:rsidP="000541BC">
      <w:pPr>
        <w:spacing w:after="40" w:line="360" w:lineRule="auto"/>
        <w:jc w:val="both"/>
        <w:rPr>
          <w:color w:val="000000"/>
          <w:sz w:val="22"/>
          <w:szCs w:val="22"/>
        </w:rPr>
      </w:pPr>
    </w:p>
    <w:p w:rsidR="000541BC" w:rsidRPr="000541BC" w:rsidRDefault="000541BC" w:rsidP="000541BC">
      <w:pPr>
        <w:spacing w:after="40" w:line="360" w:lineRule="auto"/>
        <w:jc w:val="both"/>
        <w:rPr>
          <w:sz w:val="22"/>
          <w:szCs w:val="22"/>
        </w:rPr>
      </w:pPr>
      <w:r w:rsidRPr="000541BC">
        <w:rPr>
          <w:b/>
          <w:bCs/>
          <w:sz w:val="22"/>
          <w:szCs w:val="22"/>
        </w:rPr>
        <w:t>Informacja o terminie zawarcia umowy</w:t>
      </w:r>
    </w:p>
    <w:p w:rsidR="000541BC" w:rsidRPr="000541BC" w:rsidRDefault="000541BC" w:rsidP="000541BC">
      <w:pPr>
        <w:spacing w:after="120" w:line="360" w:lineRule="auto"/>
        <w:jc w:val="both"/>
        <w:rPr>
          <w:sz w:val="22"/>
          <w:szCs w:val="22"/>
        </w:rPr>
      </w:pPr>
      <w:r w:rsidRPr="000541BC">
        <w:rPr>
          <w:sz w:val="22"/>
          <w:szCs w:val="22"/>
        </w:rPr>
        <w:t xml:space="preserve">Umowa w sprawie zamówienia publicznego, zgodnie z art. 308 ust. 2 ustawy </w:t>
      </w:r>
      <w:proofErr w:type="spellStart"/>
      <w:r w:rsidRPr="000541BC">
        <w:rPr>
          <w:sz w:val="22"/>
          <w:szCs w:val="22"/>
        </w:rPr>
        <w:t>Pzp</w:t>
      </w:r>
      <w:proofErr w:type="spellEnd"/>
      <w:r w:rsidRPr="000541BC">
        <w:rPr>
          <w:sz w:val="22"/>
          <w:szCs w:val="22"/>
        </w:rPr>
        <w:t xml:space="preserve">, zostanie zawarta, z uwzględnieniem art. 577 ustawy </w:t>
      </w:r>
      <w:proofErr w:type="spellStart"/>
      <w:r w:rsidRPr="000541BC">
        <w:rPr>
          <w:sz w:val="22"/>
          <w:szCs w:val="22"/>
        </w:rPr>
        <w:t>Pzp</w:t>
      </w:r>
      <w:proofErr w:type="spellEnd"/>
      <w:r w:rsidRPr="000541BC">
        <w:rPr>
          <w:sz w:val="22"/>
          <w:szCs w:val="22"/>
        </w:rPr>
        <w:t>, w terminie nie krótszym niż 5 dni od dnia przesłania niniejszej informacji o wyborze najkorzystniejszej oferty.</w:t>
      </w:r>
    </w:p>
    <w:p w:rsidR="000541BC" w:rsidRPr="000541BC" w:rsidRDefault="000541BC" w:rsidP="000541BC">
      <w:pPr>
        <w:spacing w:after="240" w:line="360" w:lineRule="auto"/>
        <w:jc w:val="both"/>
        <w:rPr>
          <w:sz w:val="22"/>
          <w:szCs w:val="22"/>
        </w:rPr>
      </w:pPr>
      <w:r w:rsidRPr="000541BC">
        <w:rPr>
          <w:sz w:val="22"/>
          <w:szCs w:val="22"/>
        </w:rPr>
        <w:t xml:space="preserve">Umowa w sprawie zamówienia publicznego może być zawarta przed upływem terminu, o którym mowa powyżej, jeżeli zachodzą okoliczności wymienione w art. 308 ust. 3 ustawy </w:t>
      </w:r>
      <w:proofErr w:type="spellStart"/>
      <w:r w:rsidRPr="000541BC">
        <w:rPr>
          <w:sz w:val="22"/>
          <w:szCs w:val="22"/>
        </w:rPr>
        <w:t>Pzp</w:t>
      </w:r>
      <w:proofErr w:type="spellEnd"/>
      <w:r w:rsidRPr="000541BC">
        <w:rPr>
          <w:sz w:val="22"/>
          <w:szCs w:val="22"/>
        </w:rPr>
        <w:t>.</w:t>
      </w:r>
    </w:p>
    <w:p w:rsidR="000541BC" w:rsidRPr="000541BC" w:rsidRDefault="000541BC" w:rsidP="000541BC">
      <w:pPr>
        <w:spacing w:line="360" w:lineRule="auto"/>
        <w:jc w:val="both"/>
        <w:rPr>
          <w:b/>
          <w:bCs/>
          <w:sz w:val="22"/>
          <w:szCs w:val="22"/>
        </w:rPr>
      </w:pPr>
      <w:r w:rsidRPr="000541BC">
        <w:rPr>
          <w:b/>
          <w:bCs/>
          <w:sz w:val="22"/>
          <w:szCs w:val="22"/>
        </w:rPr>
        <w:t>Pouczenie</w:t>
      </w:r>
    </w:p>
    <w:p w:rsidR="000541BC" w:rsidRPr="000541BC" w:rsidRDefault="000541BC" w:rsidP="000541BC">
      <w:pPr>
        <w:spacing w:after="600" w:line="360" w:lineRule="auto"/>
        <w:jc w:val="both"/>
        <w:rPr>
          <w:sz w:val="22"/>
          <w:szCs w:val="22"/>
        </w:rPr>
      </w:pPr>
      <w:r w:rsidRPr="000541BC">
        <w:rPr>
          <w:sz w:val="22"/>
          <w:szCs w:val="22"/>
        </w:rPr>
        <w:t xml:space="preserve">Zamawiający informuje, że wobec czynności zamawiającego przysługują wykonawcom środki ochrony prawnej w terminach i zgodnie z zasadami określonymi w art. 505 – 590 ustawy </w:t>
      </w:r>
      <w:proofErr w:type="spellStart"/>
      <w:r w:rsidRPr="000541BC">
        <w:rPr>
          <w:sz w:val="22"/>
          <w:szCs w:val="22"/>
        </w:rPr>
        <w:t>Pzp</w:t>
      </w:r>
      <w:proofErr w:type="spellEnd"/>
      <w:r w:rsidRPr="000541BC">
        <w:rPr>
          <w:sz w:val="22"/>
          <w:szCs w:val="22"/>
        </w:rPr>
        <w:t>.</w:t>
      </w:r>
    </w:p>
    <w:p w:rsidR="000541BC" w:rsidRPr="000541BC" w:rsidRDefault="000541BC">
      <w:pPr>
        <w:rPr>
          <w:sz w:val="22"/>
          <w:szCs w:val="22"/>
        </w:rPr>
      </w:pPr>
    </w:p>
    <w:sectPr w:rsidR="000541BC" w:rsidRPr="000541BC" w:rsidSect="000541BC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BC"/>
    <w:rsid w:val="000541BC"/>
    <w:rsid w:val="00313529"/>
    <w:rsid w:val="005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40646-83F1-4044-94F6-62ECEE8D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41B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54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Jakimowicz</dc:creator>
  <cp:keywords/>
  <dc:description/>
  <cp:lastModifiedBy>dyerktor</cp:lastModifiedBy>
  <cp:revision>2</cp:revision>
  <dcterms:created xsi:type="dcterms:W3CDTF">2024-03-13T09:55:00Z</dcterms:created>
  <dcterms:modified xsi:type="dcterms:W3CDTF">2024-03-13T09:55:00Z</dcterms:modified>
</cp:coreProperties>
</file>